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96" w:rsidRPr="00E6629C" w:rsidRDefault="00CC46D9">
      <w:pPr>
        <w:rPr>
          <w:b/>
          <w:sz w:val="28"/>
          <w:szCs w:val="28"/>
        </w:rPr>
      </w:pPr>
      <w:r w:rsidRPr="00E6629C">
        <w:rPr>
          <w:b/>
          <w:sz w:val="28"/>
          <w:szCs w:val="28"/>
        </w:rPr>
        <w:t>Ljuständning vid minneslunden på Alla helgons dag</w:t>
      </w:r>
      <w:r w:rsidR="00E6629C" w:rsidRPr="00E6629C">
        <w:rPr>
          <w:b/>
          <w:sz w:val="28"/>
          <w:szCs w:val="28"/>
        </w:rPr>
        <w:t xml:space="preserve"> 2 november 2013</w:t>
      </w:r>
    </w:p>
    <w:p w:rsidR="00CC46D9" w:rsidRDefault="00CC46D9">
      <w:r>
        <w:t xml:space="preserve">En klar stilla eftermiddag och ljusen brann omkring minneslunden. </w:t>
      </w:r>
    </w:p>
    <w:p w:rsidR="00CC46D9" w:rsidRDefault="00CC46D9">
      <w:r>
        <w:t>Den gamla skeppsklockan slog 1</w:t>
      </w:r>
      <w:r w:rsidR="008F295A">
        <w:t>3</w:t>
      </w:r>
      <w:r>
        <w:t xml:space="preserve"> slag, ett slag för var och en av de personer som </w:t>
      </w:r>
      <w:r w:rsidR="00E6629C">
        <w:t xml:space="preserve">är </w:t>
      </w:r>
      <w:r>
        <w:t>asksatt</w:t>
      </w:r>
      <w:r w:rsidR="00E6629C">
        <w:t>a</w:t>
      </w:r>
      <w:r>
        <w:t xml:space="preserve"> i minneslunden.</w:t>
      </w:r>
    </w:p>
    <w:p w:rsidR="00CC46D9" w:rsidRDefault="00CC46D9">
      <w:r>
        <w:t>Följande dikter lästes</w:t>
      </w:r>
      <w:r w:rsidR="00E6629C">
        <w:t xml:space="preserve"> av Lennart Fransson och Pia </w:t>
      </w:r>
      <w:proofErr w:type="spellStart"/>
      <w:r w:rsidR="00E6629C">
        <w:t>Åstbom</w:t>
      </w:r>
      <w:proofErr w:type="spellEnd"/>
    </w:p>
    <w:p w:rsidR="00CC46D9" w:rsidRDefault="00CC46D9">
      <w:r>
        <w:t>En gång ska du vara en av dem</w:t>
      </w:r>
      <w:r>
        <w:br/>
        <w:t>Som levat för länge sen</w:t>
      </w:r>
      <w:r>
        <w:br/>
        <w:t>Jorden ska minnas dig</w:t>
      </w:r>
      <w:r>
        <w:br/>
        <w:t>såsom den minns gräset och skogarna</w:t>
      </w:r>
      <w:r>
        <w:br/>
        <w:t>Såsom myllan minns det multnande lövet</w:t>
      </w:r>
      <w:r>
        <w:br/>
        <w:t>och såsom berget minns vindarna</w:t>
      </w:r>
      <w:r>
        <w:br/>
        <w:t>Din frid ska vara oändlig såsom havet</w:t>
      </w:r>
      <w:r>
        <w:br/>
        <w:t>(Pär Lagerkvist)</w:t>
      </w:r>
    </w:p>
    <w:p w:rsidR="00CC46D9" w:rsidRDefault="00CC46D9">
      <w:r>
        <w:t>Nu är det natt över jorden</w:t>
      </w:r>
      <w:r>
        <w:br/>
        <w:t>Darrande stjärna gläns</w:t>
      </w:r>
      <w:r>
        <w:br/>
        <w:t>Världarna vandra så fjärran</w:t>
      </w:r>
      <w:r>
        <w:br/>
        <w:t>Mörkret är utan gräns</w:t>
      </w:r>
      <w:r>
        <w:br/>
        <w:t>Marken och mullen och mörkret</w:t>
      </w:r>
      <w:r>
        <w:br/>
        <w:t>varför älskar jag dem?</w:t>
      </w:r>
      <w:r>
        <w:br/>
        <w:t>Stjärnorna vandrar så fjärran</w:t>
      </w:r>
      <w:r>
        <w:br/>
        <w:t>Jorden är människans hem</w:t>
      </w:r>
      <w:r>
        <w:br/>
        <w:t>( Erik Blomberg)</w:t>
      </w:r>
    </w:p>
    <w:p w:rsidR="00CC46D9" w:rsidRDefault="00CC46D9">
      <w:r>
        <w:t xml:space="preserve">Kan du höra honom komma – </w:t>
      </w:r>
      <w:proofErr w:type="gramStart"/>
      <w:r>
        <w:t>ej</w:t>
      </w:r>
      <w:proofErr w:type="gramEnd"/>
      <w:r>
        <w:t xml:space="preserve"> i buller och i gny</w:t>
      </w:r>
      <w:r>
        <w:br/>
        <w:t xml:space="preserve">ej i </w:t>
      </w:r>
      <w:proofErr w:type="spellStart"/>
      <w:r>
        <w:t>torndönets</w:t>
      </w:r>
      <w:proofErr w:type="spellEnd"/>
      <w:r>
        <w:t xml:space="preserve"> sprakande under</w:t>
      </w:r>
      <w:r w:rsidR="00E6629C">
        <w:br/>
        <w:t>Nej han vandrar i sin örtagård som himmelens sky</w:t>
      </w:r>
      <w:r w:rsidR="00E6629C">
        <w:br/>
        <w:t>i morgonens solstänkta lunder.</w:t>
      </w:r>
    </w:p>
    <w:p w:rsidR="00E6629C" w:rsidRDefault="00E6629C">
      <w:r>
        <w:t>Kan du höra honom komma, att han kommer som en psalm</w:t>
      </w:r>
      <w:r>
        <w:br/>
        <w:t>- så djup och så drömmande stilla</w:t>
      </w:r>
      <w:r>
        <w:br/>
        <w:t xml:space="preserve">han vandrar dig till </w:t>
      </w:r>
      <w:proofErr w:type="gramStart"/>
      <w:r>
        <w:t>mötes</w:t>
      </w:r>
      <w:proofErr w:type="gramEnd"/>
      <w:r>
        <w:t xml:space="preserve"> i dagarnas kvalm</w:t>
      </w:r>
      <w:r>
        <w:br/>
        <w:t>och han vill dig inte alls något illa.</w:t>
      </w:r>
    </w:p>
    <w:p w:rsidR="00E6629C" w:rsidRDefault="00E6629C">
      <w:r>
        <w:t xml:space="preserve">Ty han talar </w:t>
      </w:r>
      <w:proofErr w:type="gramStart"/>
      <w:r>
        <w:t>ej</w:t>
      </w:r>
      <w:proofErr w:type="gramEnd"/>
      <w:r>
        <w:t xml:space="preserve"> latin som den grå teologin,</w:t>
      </w:r>
      <w:r>
        <w:br/>
        <w:t>vilken halkat så sin egen halhets halka</w:t>
      </w:r>
      <w:r>
        <w:br/>
        <w:t xml:space="preserve">Men han talar som en ton ur en mjuk violin </w:t>
      </w:r>
      <w:r>
        <w:br/>
        <w:t>och han talar såsom aftonens svalka.</w:t>
      </w:r>
      <w:r>
        <w:br/>
        <w:t>(Nils Ferlin)</w:t>
      </w:r>
    </w:p>
    <w:p w:rsidR="00E6629C" w:rsidRDefault="00E6629C">
      <w:r>
        <w:t>Kalle Ohlson spelade improvisationer på klarinett</w:t>
      </w:r>
    </w:p>
    <w:sectPr w:rsidR="00E6629C" w:rsidSect="001D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CC46D9"/>
    <w:rsid w:val="001D2096"/>
    <w:rsid w:val="008F295A"/>
    <w:rsid w:val="00CC46D9"/>
    <w:rsid w:val="00D4394E"/>
    <w:rsid w:val="00E6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2013-11-08T09:13:00Z</dcterms:created>
  <dcterms:modified xsi:type="dcterms:W3CDTF">2013-11-09T13:40:00Z</dcterms:modified>
</cp:coreProperties>
</file>